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1843" w14:textId="3F74D84F" w:rsidR="001834D7" w:rsidRPr="001834D7" w:rsidRDefault="001834D7">
      <w:pPr>
        <w:rPr>
          <w:b/>
          <w:u w:val="single"/>
        </w:rPr>
      </w:pPr>
      <w:r w:rsidRPr="001834D7">
        <w:rPr>
          <w:b/>
          <w:u w:val="single"/>
        </w:rPr>
        <w:t>Strategic</w:t>
      </w:r>
      <w:r w:rsidR="00BB245B">
        <w:rPr>
          <w:b/>
          <w:u w:val="single"/>
        </w:rPr>
        <w:t xml:space="preserve"> Management and Leadership </w:t>
      </w:r>
      <w:r w:rsidRPr="001834D7">
        <w:rPr>
          <w:b/>
          <w:u w:val="single"/>
        </w:rPr>
        <w:t>Diploma</w:t>
      </w:r>
    </w:p>
    <w:p w14:paraId="10D17F7C" w14:textId="17B5BCB5" w:rsidR="001834D7" w:rsidRPr="001834D7" w:rsidRDefault="0079169A">
      <w:pPr>
        <w:rPr>
          <w:b/>
          <w:u w:val="single"/>
        </w:rPr>
      </w:pPr>
      <w:r>
        <w:rPr>
          <w:b/>
          <w:u w:val="single"/>
        </w:rPr>
        <w:t xml:space="preserve">Level 7 Diploma – </w:t>
      </w:r>
      <w:r w:rsidR="001834D7" w:rsidRPr="001834D7">
        <w:rPr>
          <w:b/>
          <w:u w:val="single"/>
        </w:rPr>
        <w:t>Masters</w:t>
      </w:r>
      <w:r>
        <w:rPr>
          <w:b/>
          <w:u w:val="single"/>
        </w:rPr>
        <w:t>-</w:t>
      </w:r>
      <w:r w:rsidR="00BD1BC9">
        <w:rPr>
          <w:b/>
          <w:u w:val="single"/>
        </w:rPr>
        <w:t>L</w:t>
      </w:r>
      <w:r w:rsidR="001834D7" w:rsidRPr="001834D7">
        <w:rPr>
          <w:b/>
          <w:u w:val="single"/>
        </w:rPr>
        <w:t>evel</w:t>
      </w:r>
    </w:p>
    <w:p w14:paraId="501473EA" w14:textId="7668EA60" w:rsidR="001834D7" w:rsidRDefault="001834D7">
      <w:r>
        <w:t xml:space="preserve">Following the success of our Chartered Management Institute (CMI) Level 5 and Level 6 (SCQF 8 &amp; 9) programmes which have been delivered to Local Authorities across the country, Scotland Excel is launching a </w:t>
      </w:r>
      <w:r w:rsidRPr="00C83B22">
        <w:t>New Strategic Management</w:t>
      </w:r>
      <w:r w:rsidR="00BB245B">
        <w:t xml:space="preserve"> &amp; Leadership</w:t>
      </w:r>
      <w:r w:rsidRPr="00C83B22">
        <w:t xml:space="preserve"> </w:t>
      </w:r>
      <w:r w:rsidR="00BD1BC9">
        <w:t xml:space="preserve">Level 7 </w:t>
      </w:r>
      <w:r w:rsidRPr="00C83B22">
        <w:t>Diploma</w:t>
      </w:r>
      <w:r>
        <w:t xml:space="preserve"> at Masters</w:t>
      </w:r>
      <w:r w:rsidR="00BD1BC9">
        <w:t>-</w:t>
      </w:r>
      <w:r>
        <w:t xml:space="preserve">Level (SCQF11).  </w:t>
      </w:r>
    </w:p>
    <w:p w14:paraId="3BAFB6DE" w14:textId="77777777" w:rsidR="001834D7" w:rsidRPr="001834D7" w:rsidRDefault="001834D7">
      <w:r>
        <w:t xml:space="preserve">The Masters Level diploma is accredited by CMI and will be delivered through a Work Based Learning methodology supported by our Moodle digital platform, the Scotland Excel Academy.  The Academy provides the opportunity for interactive learning to enhance and streamline the candidates experience. </w:t>
      </w:r>
    </w:p>
    <w:p w14:paraId="5F073AD6" w14:textId="77777777" w:rsidR="001834D7" w:rsidRDefault="001834D7">
      <w:r>
        <w:t xml:space="preserve">The programme is aimed at individuals in a current managerial role who are keen to build on their strategic management and leadership skills and achieve a recognised and accredited qualification.  </w:t>
      </w:r>
    </w:p>
    <w:p w14:paraId="33691BEE" w14:textId="77777777" w:rsidR="001834D7" w:rsidRDefault="001834D7">
      <w:pPr>
        <w:rPr>
          <w:b/>
        </w:rPr>
      </w:pPr>
      <w:r w:rsidRPr="001834D7">
        <w:rPr>
          <w:b/>
        </w:rPr>
        <w:t>How is the course structured?</w:t>
      </w:r>
    </w:p>
    <w:p w14:paraId="62613A6C" w14:textId="77777777" w:rsidR="001834D7" w:rsidRDefault="001834D7">
      <w:r>
        <w:t>The Masters Level Diploma consists of an induction workshop followed by 7-unit workshops and a Chartered Manager Assessment.  Each unit is assessed by a project where candidates will be asked to demonstrate how learning has been a</w:t>
      </w:r>
      <w:r w:rsidR="00C83B22">
        <w:t>pplied to work based practice. Formal assessment is also complemented by guided learning through the Scotland Excel Academy using online content and group discussions.</w:t>
      </w:r>
    </w:p>
    <w:p w14:paraId="470B2D95" w14:textId="77777777" w:rsidR="00C83B22" w:rsidRDefault="00C83B22">
      <w:r>
        <w:t>The 7 Units which make up the Diploma are:</w:t>
      </w:r>
    </w:p>
    <w:p w14:paraId="12E079A2" w14:textId="4B8F029F" w:rsidR="00C83B22" w:rsidRDefault="00C83B22" w:rsidP="00C83B22">
      <w:pPr>
        <w:pStyle w:val="ListParagraph"/>
        <w:numPr>
          <w:ilvl w:val="0"/>
          <w:numId w:val="1"/>
        </w:numPr>
      </w:pPr>
      <w:r>
        <w:t>Strategic Leadership</w:t>
      </w:r>
      <w:r w:rsidR="00954712">
        <w:t xml:space="preserve"> (</w:t>
      </w:r>
      <w:r w:rsidR="00BD1BC9">
        <w:t>70</w:t>
      </w:r>
      <w:r w:rsidR="00954712">
        <w:t>13V1)</w:t>
      </w:r>
    </w:p>
    <w:p w14:paraId="48A700C9" w14:textId="627F26F1" w:rsidR="00C83B22" w:rsidRDefault="00C83B22" w:rsidP="00C83B22">
      <w:pPr>
        <w:pStyle w:val="ListParagraph"/>
        <w:numPr>
          <w:ilvl w:val="0"/>
          <w:numId w:val="1"/>
        </w:numPr>
      </w:pPr>
      <w:r>
        <w:t>Strategic Information Management</w:t>
      </w:r>
      <w:r w:rsidR="00954712">
        <w:t xml:space="preserve"> (</w:t>
      </w:r>
      <w:r w:rsidR="00BD1BC9">
        <w:t>70</w:t>
      </w:r>
      <w:r w:rsidR="00954712">
        <w:t>04V1)</w:t>
      </w:r>
    </w:p>
    <w:p w14:paraId="49D5FD0E" w14:textId="4A7640E7" w:rsidR="00C83B22" w:rsidRDefault="00C83B22" w:rsidP="00C83B22">
      <w:pPr>
        <w:pStyle w:val="ListParagraph"/>
        <w:numPr>
          <w:ilvl w:val="0"/>
          <w:numId w:val="1"/>
        </w:numPr>
      </w:pPr>
      <w:r>
        <w:t>Implementing Organisational Change Strategies</w:t>
      </w:r>
      <w:r w:rsidR="00954712">
        <w:t xml:space="preserve"> (</w:t>
      </w:r>
      <w:r w:rsidR="00BD1BC9">
        <w:t>70</w:t>
      </w:r>
      <w:r w:rsidR="00954712">
        <w:t>10V1)</w:t>
      </w:r>
    </w:p>
    <w:p w14:paraId="3159DA5A" w14:textId="382FBC4F" w:rsidR="00C83B22" w:rsidRDefault="00C83B22" w:rsidP="00C83B22">
      <w:pPr>
        <w:pStyle w:val="ListParagraph"/>
        <w:numPr>
          <w:ilvl w:val="0"/>
          <w:numId w:val="1"/>
        </w:numPr>
      </w:pPr>
      <w:r>
        <w:t>Strategic Planning</w:t>
      </w:r>
      <w:r w:rsidR="00954712">
        <w:t xml:space="preserve"> (</w:t>
      </w:r>
      <w:r w:rsidR="00BD1BC9">
        <w:t>70</w:t>
      </w:r>
      <w:r w:rsidR="00954712">
        <w:t>11V1)</w:t>
      </w:r>
    </w:p>
    <w:p w14:paraId="5F1A877C" w14:textId="31235205" w:rsidR="00C83B22" w:rsidRDefault="00C83B22" w:rsidP="00C83B22">
      <w:pPr>
        <w:pStyle w:val="ListParagraph"/>
        <w:numPr>
          <w:ilvl w:val="0"/>
          <w:numId w:val="1"/>
        </w:numPr>
      </w:pPr>
      <w:r>
        <w:t>Strategic Human Resource Planning</w:t>
      </w:r>
      <w:r w:rsidR="00954712">
        <w:t xml:space="preserve"> (</w:t>
      </w:r>
      <w:r w:rsidR="00BD1BC9">
        <w:t>7</w:t>
      </w:r>
      <w:r w:rsidR="00954712">
        <w:t>012V1)</w:t>
      </w:r>
    </w:p>
    <w:p w14:paraId="17CC8341" w14:textId="6100206F" w:rsidR="00C83B22" w:rsidRDefault="00C83B22" w:rsidP="00C83B22">
      <w:pPr>
        <w:pStyle w:val="ListParagraph"/>
        <w:numPr>
          <w:ilvl w:val="0"/>
          <w:numId w:val="1"/>
        </w:numPr>
      </w:pPr>
      <w:r>
        <w:t>Financial Planning</w:t>
      </w:r>
      <w:r w:rsidR="00954712">
        <w:t xml:space="preserve"> (</w:t>
      </w:r>
      <w:r w:rsidR="00BD1BC9">
        <w:t>700</w:t>
      </w:r>
      <w:r w:rsidR="00954712">
        <w:t>7V1)</w:t>
      </w:r>
    </w:p>
    <w:p w14:paraId="1BD41AF9" w14:textId="25C6A151" w:rsidR="00C83B22" w:rsidRDefault="00C83B22" w:rsidP="00C83B22">
      <w:pPr>
        <w:pStyle w:val="ListParagraph"/>
        <w:numPr>
          <w:ilvl w:val="0"/>
          <w:numId w:val="1"/>
        </w:numPr>
      </w:pPr>
      <w:r>
        <w:t>Strategic Project Management</w:t>
      </w:r>
      <w:r w:rsidR="00954712">
        <w:t xml:space="preserve"> (</w:t>
      </w:r>
      <w:r w:rsidR="00BD1BC9">
        <w:t>7</w:t>
      </w:r>
      <w:r w:rsidR="00954712">
        <w:t>009V1)</w:t>
      </w:r>
    </w:p>
    <w:p w14:paraId="64642B76" w14:textId="77777777" w:rsidR="00C83B22" w:rsidRDefault="00C83B22">
      <w:pPr>
        <w:rPr>
          <w:b/>
          <w:u w:val="single"/>
        </w:rPr>
      </w:pPr>
      <w:r w:rsidRPr="00C83B22">
        <w:rPr>
          <w:b/>
          <w:u w:val="single"/>
        </w:rPr>
        <w:t>Essential Information</w:t>
      </w:r>
    </w:p>
    <w:p w14:paraId="71E432B8" w14:textId="77777777" w:rsidR="00C83B22" w:rsidRDefault="00C83B22">
      <w:pPr>
        <w:rPr>
          <w:b/>
        </w:rPr>
      </w:pPr>
      <w:r>
        <w:rPr>
          <w:b/>
        </w:rPr>
        <w:t xml:space="preserve">Who is the course aimed at? </w:t>
      </w:r>
    </w:p>
    <w:p w14:paraId="5A7AA96A" w14:textId="77777777" w:rsidR="00C83B22" w:rsidRDefault="00C83B22">
      <w:r>
        <w:t xml:space="preserve">Public Sector managers who are keen to build on their strategic management and leadership skills </w:t>
      </w:r>
      <w:r w:rsidR="00003972">
        <w:t>focussing on translating organisational strategy to operational delivery through a recognised and accredited qualification.</w:t>
      </w:r>
    </w:p>
    <w:p w14:paraId="58ECC16B" w14:textId="77777777" w:rsidR="00090EA2" w:rsidRDefault="00090EA2">
      <w:pPr>
        <w:rPr>
          <w:b/>
        </w:rPr>
      </w:pPr>
    </w:p>
    <w:p w14:paraId="2EC228FE" w14:textId="2D0FF9BE" w:rsidR="00003972" w:rsidRDefault="00003972">
      <w:pPr>
        <w:rPr>
          <w:b/>
        </w:rPr>
      </w:pPr>
      <w:r w:rsidRPr="00003972">
        <w:rPr>
          <w:b/>
        </w:rPr>
        <w:t>What do I need to participate?</w:t>
      </w:r>
    </w:p>
    <w:p w14:paraId="69AB57CF" w14:textId="1D3D7A5F" w:rsidR="00003972" w:rsidRDefault="00003972">
      <w:r>
        <w:t xml:space="preserve">The </w:t>
      </w:r>
      <w:r w:rsidR="00BD1BC9">
        <w:t xml:space="preserve">Level 7 </w:t>
      </w:r>
      <w:r>
        <w:t>Masters</w:t>
      </w:r>
      <w:r w:rsidR="00BD1BC9">
        <w:t>-</w:t>
      </w:r>
      <w:r>
        <w:t xml:space="preserve">level diploma provides a pathway for learners who have already undertaken Level 5 and Level 6 programmes to develop their strategic thinking. Managers can also directly enter at Masters-level with the appropriate work experience by providing a CV and supporting statement.  </w:t>
      </w:r>
    </w:p>
    <w:p w14:paraId="70AEC102" w14:textId="77777777" w:rsidR="003155BF" w:rsidRDefault="003155BF">
      <w:pPr>
        <w:rPr>
          <w:b/>
        </w:rPr>
      </w:pPr>
      <w:r>
        <w:rPr>
          <w:b/>
        </w:rPr>
        <w:br w:type="page"/>
      </w:r>
    </w:p>
    <w:p w14:paraId="469DC5A5" w14:textId="77777777" w:rsidR="003C1C43" w:rsidRDefault="003C1C43">
      <w:pPr>
        <w:rPr>
          <w:b/>
        </w:rPr>
      </w:pPr>
    </w:p>
    <w:p w14:paraId="6D54A199" w14:textId="56F315F2" w:rsidR="00003972" w:rsidRDefault="00003972">
      <w:pPr>
        <w:rPr>
          <w:b/>
        </w:rPr>
      </w:pPr>
      <w:r w:rsidRPr="00003972">
        <w:rPr>
          <w:b/>
        </w:rPr>
        <w:t>How much does it cost?</w:t>
      </w:r>
    </w:p>
    <w:p w14:paraId="15650394" w14:textId="7BF2793B" w:rsidR="003C1C43" w:rsidRDefault="003C1C43">
      <w:r>
        <w:t xml:space="preserve">The Masters level diploma costs </w:t>
      </w:r>
      <w:r>
        <w:t>£2,706 per learner for public-sector learners, £2,481 per learner for associate members of Scotland Excel and £</w:t>
      </w:r>
      <w:r>
        <w:t>2,255 per learner for Local Authority members of Scotland Excel</w:t>
      </w:r>
      <w:r>
        <w:t>.</w:t>
      </w:r>
    </w:p>
    <w:p w14:paraId="3BF22725" w14:textId="2021CE70" w:rsidR="00003972" w:rsidRDefault="00954712">
      <w:pPr>
        <w:rPr>
          <w:b/>
        </w:rPr>
      </w:pPr>
      <w:r>
        <w:rPr>
          <w:b/>
        </w:rPr>
        <w:t>Programme</w:t>
      </w:r>
      <w:r w:rsidR="00003972" w:rsidRPr="00003972">
        <w:rPr>
          <w:b/>
        </w:rPr>
        <w:t xml:space="preserve"> Dates and Location</w:t>
      </w:r>
    </w:p>
    <w:p w14:paraId="7AF761F2" w14:textId="1BEF1580" w:rsidR="00421AC8" w:rsidRPr="00421AC8" w:rsidRDefault="00421AC8">
      <w:pPr>
        <w:rPr>
          <w:color w:val="000000" w:themeColor="text1"/>
        </w:rPr>
      </w:pPr>
      <w:r w:rsidRPr="00421AC8">
        <w:rPr>
          <w:color w:val="000000" w:themeColor="text1"/>
        </w:rPr>
        <w:t xml:space="preserve">The </w:t>
      </w:r>
      <w:r w:rsidR="003155BF">
        <w:rPr>
          <w:color w:val="000000" w:themeColor="text1"/>
        </w:rPr>
        <w:t xml:space="preserve">cohort#3 </w:t>
      </w:r>
      <w:r w:rsidR="00954712" w:rsidRPr="00421AC8">
        <w:rPr>
          <w:color w:val="000000" w:themeColor="text1"/>
        </w:rPr>
        <w:t>programme</w:t>
      </w:r>
      <w:r w:rsidRPr="00421AC8">
        <w:rPr>
          <w:color w:val="000000" w:themeColor="text1"/>
        </w:rPr>
        <w:t xml:space="preserve"> </w:t>
      </w:r>
      <w:r w:rsidR="003155BF">
        <w:rPr>
          <w:color w:val="000000" w:themeColor="text1"/>
        </w:rPr>
        <w:t>starts on the 20 May 2021</w:t>
      </w:r>
      <w:r w:rsidRPr="00421AC8">
        <w:rPr>
          <w:color w:val="000000" w:themeColor="text1"/>
        </w:rPr>
        <w:t xml:space="preserve"> with approximately 1-2 months </w:t>
      </w:r>
      <w:r w:rsidR="00A81959" w:rsidRPr="00421AC8">
        <w:rPr>
          <w:color w:val="000000" w:themeColor="text1"/>
        </w:rPr>
        <w:t>between</w:t>
      </w:r>
      <w:r w:rsidRPr="00421AC8">
        <w:rPr>
          <w:color w:val="000000" w:themeColor="text1"/>
        </w:rPr>
        <w:t xml:space="preserve"> each unit workshop. The final unit workshop will be delivered on </w:t>
      </w:r>
      <w:r w:rsidR="003155BF">
        <w:rPr>
          <w:color w:val="000000" w:themeColor="text1"/>
        </w:rPr>
        <w:t>25 August 2022</w:t>
      </w:r>
      <w:r w:rsidR="00A81959" w:rsidRPr="00421AC8">
        <w:rPr>
          <w:color w:val="000000" w:themeColor="text1"/>
        </w:rPr>
        <w:t>.</w:t>
      </w:r>
      <w:r w:rsidRPr="00421AC8">
        <w:rPr>
          <w:color w:val="000000" w:themeColor="text1"/>
        </w:rPr>
        <w:t xml:space="preserve"> There is some flexibility in the delivery schedule.</w:t>
      </w:r>
      <w:r w:rsidR="00A81959" w:rsidRPr="00421AC8">
        <w:rPr>
          <w:color w:val="000000" w:themeColor="text1"/>
        </w:rPr>
        <w:t xml:space="preserve"> </w:t>
      </w:r>
    </w:p>
    <w:p w14:paraId="53D49899" w14:textId="6A5873D0" w:rsidR="00003972" w:rsidRDefault="00421AC8">
      <w:pPr>
        <w:rPr>
          <w:color w:val="000000" w:themeColor="text1"/>
        </w:rPr>
      </w:pPr>
      <w:r w:rsidRPr="00421AC8">
        <w:rPr>
          <w:color w:val="000000" w:themeColor="text1"/>
        </w:rPr>
        <w:t xml:space="preserve">The programme will be delivered </w:t>
      </w:r>
      <w:r w:rsidR="003155BF">
        <w:rPr>
          <w:color w:val="000000" w:themeColor="text1"/>
        </w:rPr>
        <w:t>online using software allowing video, audio, screen sharing and virtual break out rooms for group work.</w:t>
      </w:r>
      <w:r w:rsidR="003C1C43">
        <w:rPr>
          <w:color w:val="000000" w:themeColor="text1"/>
        </w:rPr>
        <w:t xml:space="preserve"> All content is provided via our online Moodle platform.</w:t>
      </w:r>
    </w:p>
    <w:p w14:paraId="1DEEFD7A" w14:textId="77777777" w:rsidR="00003972" w:rsidRDefault="00954712">
      <w:pPr>
        <w:rPr>
          <w:b/>
        </w:rPr>
      </w:pPr>
      <w:r>
        <w:rPr>
          <w:b/>
        </w:rPr>
        <w:t>How is the Programme</w:t>
      </w:r>
      <w:r w:rsidR="00003972" w:rsidRPr="00003972">
        <w:rPr>
          <w:b/>
        </w:rPr>
        <w:t xml:space="preserve"> Assessed?</w:t>
      </w:r>
    </w:p>
    <w:p w14:paraId="747EE744" w14:textId="222A984A" w:rsidR="00A81959" w:rsidRDefault="00A81959" w:rsidP="00A81959">
      <w:r>
        <w:t xml:space="preserve">Each unit is assessed by a project where candidates will be asked to demonstrate how learning has been applied to work based practice. </w:t>
      </w:r>
      <w:r w:rsidR="00954712">
        <w:t>Assessments and programme</w:t>
      </w:r>
      <w:r>
        <w:t xml:space="preserve"> delivery will be supported by interactive activities, online </w:t>
      </w:r>
      <w:proofErr w:type="gramStart"/>
      <w:r>
        <w:t>content</w:t>
      </w:r>
      <w:proofErr w:type="gramEnd"/>
      <w:r>
        <w:t xml:space="preserve"> and the opportunity to share experiences using the Scotland Excel Academy. </w:t>
      </w:r>
    </w:p>
    <w:p w14:paraId="437B1383" w14:textId="2E9A3FA3" w:rsidR="00A81959" w:rsidRDefault="00C624D0" w:rsidP="00A81959">
      <w:pPr>
        <w:rPr>
          <w:b/>
        </w:rPr>
      </w:pPr>
      <w:r>
        <w:rPr>
          <w:b/>
        </w:rPr>
        <w:t xml:space="preserve">What is </w:t>
      </w:r>
      <w:r w:rsidR="00A81959" w:rsidRPr="00A81959">
        <w:rPr>
          <w:b/>
        </w:rPr>
        <w:t>the Chartered Manager Assessment?</w:t>
      </w:r>
    </w:p>
    <w:p w14:paraId="63A87383" w14:textId="2D385D7C" w:rsidR="00A81959" w:rsidRDefault="00A81959" w:rsidP="00A81959">
      <w:r>
        <w:t xml:space="preserve">On completion of the 7 Units, Scotland Excel will complete the Chartered Manager Assessment with each candidate which will then be moderated by CMI.  The Chartered Manager Assessment considers how the manager leads people and manages change, combined with a commitment to </w:t>
      </w:r>
      <w:proofErr w:type="spellStart"/>
      <w:r>
        <w:t>life long</w:t>
      </w:r>
      <w:proofErr w:type="spellEnd"/>
      <w:r>
        <w:t xml:space="preserve"> learning and continuing personal development.  A minimum of 3 years management experience is required with a diploma qualification for the Chartered Manager Assessment. </w:t>
      </w:r>
    </w:p>
    <w:p w14:paraId="50644A25" w14:textId="77777777" w:rsidR="00A81959" w:rsidRDefault="00A81959" w:rsidP="00A81959">
      <w:pPr>
        <w:rPr>
          <w:b/>
        </w:rPr>
      </w:pPr>
      <w:r w:rsidRPr="00A81959">
        <w:rPr>
          <w:b/>
        </w:rPr>
        <w:t>Are there any other Units available?</w:t>
      </w:r>
    </w:p>
    <w:p w14:paraId="327D5A50" w14:textId="1FACDE97" w:rsidR="00A81959" w:rsidRDefault="00A81959" w:rsidP="00A81959">
      <w:r>
        <w:t>Scotla</w:t>
      </w:r>
      <w:r w:rsidR="00954712">
        <w:t>nd Excel has prepared content and materials f</w:t>
      </w:r>
      <w:r w:rsidR="00C846C0">
        <w:t>or the 7 u</w:t>
      </w:r>
      <w:r w:rsidR="00954712">
        <w:t>nits highlighted, however subject to the rules of combination some customisation of the programme is possible. Please contact us if you would like to discuss customising a programme for your staff.</w:t>
      </w:r>
    </w:p>
    <w:p w14:paraId="0DFE85FC" w14:textId="77777777" w:rsidR="00A81959" w:rsidRDefault="00A81959" w:rsidP="00A81959">
      <w:pPr>
        <w:rPr>
          <w:b/>
        </w:rPr>
      </w:pPr>
      <w:r w:rsidRPr="00A81959">
        <w:rPr>
          <w:b/>
        </w:rPr>
        <w:t>How much time will it take me?</w:t>
      </w:r>
    </w:p>
    <w:p w14:paraId="7866BCA1" w14:textId="08DD282B" w:rsidR="00A81959" w:rsidRDefault="00A81959" w:rsidP="00A81959">
      <w:r>
        <w:t>The Masters level diploma is c</w:t>
      </w:r>
      <w:r w:rsidR="00961E6A">
        <w:t>omprised of 7 units, totalling 52</w:t>
      </w:r>
      <w:r>
        <w:t xml:space="preserve"> credits.  </w:t>
      </w:r>
      <w:r w:rsidR="00BD1BC9">
        <w:t xml:space="preserve">Using the </w:t>
      </w:r>
      <w:r>
        <w:t>SCQF</w:t>
      </w:r>
      <w:r w:rsidR="00BD1BC9">
        <w:t xml:space="preserve"> methodology, </w:t>
      </w:r>
      <w:r>
        <w:t>1 credit = 10 hours of effort and therefore it would be expect</w:t>
      </w:r>
      <w:r w:rsidR="00954712">
        <w:t>ed that completion of the programme</w:t>
      </w:r>
      <w:r w:rsidR="00961E6A">
        <w:t xml:space="preserve"> would require a total of 520 </w:t>
      </w:r>
      <w:r>
        <w:t>hours of effort.</w:t>
      </w:r>
    </w:p>
    <w:p w14:paraId="185F7383" w14:textId="77777777" w:rsidR="00A81959" w:rsidRDefault="00A81959" w:rsidP="00A81959">
      <w:pPr>
        <w:rPr>
          <w:b/>
        </w:rPr>
      </w:pPr>
      <w:r w:rsidRPr="00A81959">
        <w:rPr>
          <w:b/>
        </w:rPr>
        <w:t>What qualification will I receive if successfully complete?</w:t>
      </w:r>
    </w:p>
    <w:p w14:paraId="20DF285B" w14:textId="6F022ED7" w:rsidR="00A81959" w:rsidRPr="00A81959" w:rsidRDefault="00A81959" w:rsidP="00A81959">
      <w:r>
        <w:t xml:space="preserve">On successful completion of the programme, candidates will receive the Strategic </w:t>
      </w:r>
      <w:r w:rsidR="00BB245B">
        <w:t xml:space="preserve">Management and Leadership </w:t>
      </w:r>
      <w:r>
        <w:t xml:space="preserve">Diploma at </w:t>
      </w:r>
      <w:r w:rsidR="00BD1BC9">
        <w:t xml:space="preserve">RQF Level 7, </w:t>
      </w:r>
      <w:r>
        <w:t>Masters</w:t>
      </w:r>
      <w:r w:rsidR="00BD1BC9">
        <w:t>-</w:t>
      </w:r>
      <w:r>
        <w:t xml:space="preserve">Level </w:t>
      </w:r>
      <w:r w:rsidR="00BD1BC9">
        <w:t>(</w:t>
      </w:r>
      <w:r>
        <w:t>SCQF 11</w:t>
      </w:r>
      <w:r w:rsidR="00BD1BC9">
        <w:t>)</w:t>
      </w:r>
      <w:r>
        <w:t xml:space="preserve">. </w:t>
      </w:r>
    </w:p>
    <w:p w14:paraId="2C1BF4A4" w14:textId="77777777" w:rsidR="00A81959" w:rsidRDefault="00A81959" w:rsidP="00A81959"/>
    <w:p w14:paraId="4784F94A" w14:textId="77777777" w:rsidR="00003972" w:rsidRPr="00003972" w:rsidRDefault="00003972"/>
    <w:sectPr w:rsidR="00003972" w:rsidRPr="000039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196D6" w14:textId="77777777" w:rsidR="003155BF" w:rsidRDefault="003155BF" w:rsidP="003155BF">
      <w:pPr>
        <w:spacing w:after="0" w:line="240" w:lineRule="auto"/>
      </w:pPr>
      <w:r>
        <w:separator/>
      </w:r>
    </w:p>
  </w:endnote>
  <w:endnote w:type="continuationSeparator" w:id="0">
    <w:p w14:paraId="47B97C6F" w14:textId="77777777" w:rsidR="003155BF" w:rsidRDefault="003155BF" w:rsidP="0031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F637" w14:textId="77777777" w:rsidR="003155BF" w:rsidRDefault="003155BF" w:rsidP="003155BF">
      <w:pPr>
        <w:spacing w:after="0" w:line="240" w:lineRule="auto"/>
      </w:pPr>
      <w:r>
        <w:separator/>
      </w:r>
    </w:p>
  </w:footnote>
  <w:footnote w:type="continuationSeparator" w:id="0">
    <w:p w14:paraId="317A4FBF" w14:textId="77777777" w:rsidR="003155BF" w:rsidRDefault="003155BF" w:rsidP="00315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EDE9" w14:textId="136E4C5C" w:rsidR="003155BF" w:rsidRDefault="003155BF">
    <w:pPr>
      <w:pStyle w:val="Header"/>
    </w:pPr>
    <w:r w:rsidRPr="00D9547C">
      <w:rPr>
        <w:noProof/>
      </w:rPr>
      <w:drawing>
        <wp:anchor distT="0" distB="0" distL="114300" distR="114300" simplePos="0" relativeHeight="251659264" behindDoc="1" locked="0" layoutInCell="1" allowOverlap="1" wp14:anchorId="097424F7" wp14:editId="47B61743">
          <wp:simplePos x="0" y="0"/>
          <wp:positionH relativeFrom="margin">
            <wp:align>right</wp:align>
          </wp:positionH>
          <wp:positionV relativeFrom="paragraph">
            <wp:posOffset>-163830</wp:posOffset>
          </wp:positionV>
          <wp:extent cx="5730240" cy="863600"/>
          <wp:effectExtent l="0" t="0" r="3810" b="0"/>
          <wp:wrapTight wrapText="bothSides">
            <wp:wrapPolygon edited="0">
              <wp:start x="0" y="0"/>
              <wp:lineTo x="0" y="20965"/>
              <wp:lineTo x="21543" y="20965"/>
              <wp:lineTo x="21543" y="0"/>
              <wp:lineTo x="0" y="0"/>
            </wp:wrapPolygon>
          </wp:wrapTight>
          <wp:docPr id="4" name="Picture 3" descr="A picture containing diagram&#10;&#10;Description automatically generated">
            <a:extLst xmlns:a="http://schemas.openxmlformats.org/drawingml/2006/main">
              <a:ext uri="{FF2B5EF4-FFF2-40B4-BE49-F238E27FC236}">
                <a16:creationId xmlns:a16="http://schemas.microsoft.com/office/drawing/2014/main" id="{32621179-8CC9-4F7A-A833-9A4399A29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iagram&#10;&#10;Description automatically generated">
                    <a:extLst>
                      <a:ext uri="{FF2B5EF4-FFF2-40B4-BE49-F238E27FC236}">
                        <a16:creationId xmlns:a16="http://schemas.microsoft.com/office/drawing/2014/main" id="{32621179-8CC9-4F7A-A833-9A4399A2924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0240" cy="8636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62041"/>
    <w:multiLevelType w:val="hybridMultilevel"/>
    <w:tmpl w:val="0814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D7"/>
    <w:rsid w:val="00003972"/>
    <w:rsid w:val="00090EA2"/>
    <w:rsid w:val="0009454E"/>
    <w:rsid w:val="001834D7"/>
    <w:rsid w:val="001D642C"/>
    <w:rsid w:val="003155BF"/>
    <w:rsid w:val="003A4B37"/>
    <w:rsid w:val="003C1C43"/>
    <w:rsid w:val="00421AC8"/>
    <w:rsid w:val="00555D82"/>
    <w:rsid w:val="006644F2"/>
    <w:rsid w:val="0078627E"/>
    <w:rsid w:val="0079169A"/>
    <w:rsid w:val="00954712"/>
    <w:rsid w:val="00961E6A"/>
    <w:rsid w:val="009B22DB"/>
    <w:rsid w:val="009D1107"/>
    <w:rsid w:val="00A81959"/>
    <w:rsid w:val="00BB245B"/>
    <w:rsid w:val="00BD1BC9"/>
    <w:rsid w:val="00C624D0"/>
    <w:rsid w:val="00C83B22"/>
    <w:rsid w:val="00C846C0"/>
    <w:rsid w:val="00CC0D9A"/>
    <w:rsid w:val="00E329A4"/>
    <w:rsid w:val="00EA0A05"/>
    <w:rsid w:val="00F67E08"/>
    <w:rsid w:val="00FB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8131"/>
  <w15:chartTrackingRefBased/>
  <w15:docId w15:val="{78C162A7-EAE6-4D02-944D-A82AA1EB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22"/>
    <w:pPr>
      <w:ind w:left="720"/>
      <w:contextualSpacing/>
    </w:pPr>
  </w:style>
  <w:style w:type="character" w:styleId="Hyperlink">
    <w:name w:val="Hyperlink"/>
    <w:basedOn w:val="DefaultParagraphFont"/>
    <w:uiPriority w:val="99"/>
    <w:unhideWhenUsed/>
    <w:rsid w:val="00C83B22"/>
    <w:rPr>
      <w:color w:val="0563C1" w:themeColor="hyperlink"/>
      <w:u w:val="single"/>
    </w:rPr>
  </w:style>
  <w:style w:type="character" w:customStyle="1" w:styleId="UnresolvedMention1">
    <w:name w:val="Unresolved Mention1"/>
    <w:basedOn w:val="DefaultParagraphFont"/>
    <w:uiPriority w:val="99"/>
    <w:semiHidden/>
    <w:unhideWhenUsed/>
    <w:rsid w:val="00C83B22"/>
    <w:rPr>
      <w:color w:val="808080"/>
      <w:shd w:val="clear" w:color="auto" w:fill="E6E6E6"/>
    </w:rPr>
  </w:style>
  <w:style w:type="paragraph" w:styleId="Header">
    <w:name w:val="header"/>
    <w:basedOn w:val="Normal"/>
    <w:link w:val="HeaderChar"/>
    <w:uiPriority w:val="99"/>
    <w:unhideWhenUsed/>
    <w:rsid w:val="00315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5BF"/>
  </w:style>
  <w:style w:type="paragraph" w:styleId="Footer">
    <w:name w:val="footer"/>
    <w:basedOn w:val="Normal"/>
    <w:link w:val="FooterChar"/>
    <w:uiPriority w:val="99"/>
    <w:unhideWhenUsed/>
    <w:rsid w:val="00315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Gibson</dc:creator>
  <cp:keywords/>
  <dc:description/>
  <cp:lastModifiedBy>Ian McNaught</cp:lastModifiedBy>
  <cp:revision>3</cp:revision>
  <dcterms:created xsi:type="dcterms:W3CDTF">2021-02-25T12:27:00Z</dcterms:created>
  <dcterms:modified xsi:type="dcterms:W3CDTF">2021-02-25T12:31:00Z</dcterms:modified>
</cp:coreProperties>
</file>